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2A95E2F">
      <w:pPr>
        <w:spacing w:before="69"/>
        <w:ind w:left="491"/>
        <w:jc w:val="center"/>
        <w:rPr>
          <w:b/>
          <w:sz w:val="28"/>
        </w:rPr>
      </w:pPr>
      <w:r>
        <w:rPr>
          <w:b/>
          <w:sz w:val="28"/>
        </w:rPr>
        <w:t xml:space="preserve">Публичный </w:t>
      </w:r>
      <w:r>
        <w:rPr>
          <w:b/>
          <w:spacing w:val="-4"/>
          <w:sz w:val="28"/>
        </w:rPr>
        <w:t>отчѐт</w:t>
      </w:r>
    </w:p>
    <w:p w14:paraId="04E38FCF">
      <w:pPr>
        <w:spacing w:before="26" w:line="271" w:lineRule="auto"/>
        <w:ind w:left="3573" w:right="1436" w:hanging="4"/>
        <w:jc w:val="center"/>
        <w:rPr>
          <w:b/>
          <w:sz w:val="28"/>
        </w:rPr>
      </w:pPr>
      <w:r>
        <w:rPr>
          <w:b/>
          <w:sz w:val="28"/>
        </w:rPr>
        <w:t>председателя первичной профсоюзной организации МБОУ«</w:t>
      </w:r>
      <w:r>
        <w:rPr>
          <w:b/>
          <w:sz w:val="28"/>
          <w:lang w:val="tt-RU"/>
        </w:rPr>
        <w:t>Усал</w:t>
      </w:r>
      <w:r>
        <w:rPr>
          <w:b/>
          <w:sz w:val="28"/>
        </w:rPr>
        <w:t>инская СОШ»</w:t>
      </w:r>
    </w:p>
    <w:p w14:paraId="6B715EB2">
      <w:pPr>
        <w:spacing w:line="271" w:lineRule="auto"/>
        <w:ind w:left="1042" w:right="6"/>
        <w:jc w:val="center"/>
        <w:rPr>
          <w:b/>
          <w:sz w:val="28"/>
        </w:rPr>
      </w:pPr>
      <w:r>
        <w:rPr>
          <w:b/>
          <w:sz w:val="28"/>
        </w:rPr>
        <w:t xml:space="preserve">Мамадышского муниципального района РеспубликиТатарстан </w:t>
      </w:r>
      <w:r>
        <w:rPr>
          <w:b/>
          <w:sz w:val="28"/>
          <w:lang w:val="tt-RU"/>
        </w:rPr>
        <w:t>Насибуллинной</w:t>
      </w:r>
      <w:r>
        <w:rPr>
          <w:rFonts w:hint="default"/>
          <w:b/>
          <w:sz w:val="28"/>
          <w:lang w:val="tt-RU"/>
        </w:rPr>
        <w:t xml:space="preserve"> Г.Х</w:t>
      </w:r>
      <w:r>
        <w:rPr>
          <w:b/>
          <w:sz w:val="28"/>
        </w:rPr>
        <w:t>.</w:t>
      </w:r>
      <w:r>
        <w:rPr>
          <w:rFonts w:hint="default"/>
          <w:b/>
          <w:sz w:val="28"/>
          <w:lang w:val="tt-RU"/>
        </w:rPr>
        <w:t xml:space="preserve"> </w:t>
      </w:r>
      <w:r>
        <w:rPr>
          <w:b/>
          <w:sz w:val="28"/>
        </w:rPr>
        <w:t>о проделанной работе за 2025 год.</w:t>
      </w:r>
    </w:p>
    <w:p w14:paraId="6B1B418E">
      <w:pPr>
        <w:pStyle w:val="4"/>
        <w:spacing w:before="15"/>
        <w:ind w:left="0"/>
        <w:jc w:val="left"/>
        <w:rPr>
          <w:b/>
        </w:rPr>
      </w:pPr>
    </w:p>
    <w:p w14:paraId="7F55137A">
      <w:pPr>
        <w:pStyle w:val="4"/>
        <w:spacing w:before="1" w:line="396" w:lineRule="auto"/>
        <w:ind w:left="114" w:right="241" w:firstLine="499"/>
      </w:pPr>
      <w:r>
        <w:t>Задача по сплочению коллектива – одна из главных задач профсоюзного комитета учреждения. Мы хотим, чтобы все работники: администрация, педагогический, младший обслуживающий персонал были объединены не только профессиональной деятельностью, но и досугом, чтобы коллектив участвовал в жизни каждого работника, помогал решать проблемы, радовался и огорчался вместе с ними.</w:t>
      </w:r>
    </w:p>
    <w:p w14:paraId="619001B1">
      <w:pPr>
        <w:pStyle w:val="4"/>
        <w:spacing w:before="7" w:line="396" w:lineRule="auto"/>
        <w:ind w:left="114" w:right="125" w:hanging="10"/>
      </w:pPr>
      <w:r>
        <w:t xml:space="preserve">Администрация учреждения учитывает мнение профкома при разработке нормативно- правовых актов, затрагивающих социально- трудовые права </w:t>
      </w:r>
      <w:r>
        <w:rPr>
          <w:spacing w:val="-2"/>
        </w:rPr>
        <w:t>работников.</w:t>
      </w:r>
    </w:p>
    <w:p w14:paraId="2623BBE7">
      <w:pPr>
        <w:pStyle w:val="4"/>
        <w:spacing w:before="5" w:line="396" w:lineRule="auto"/>
        <w:ind w:left="104" w:right="123" w:firstLine="617"/>
      </w:pPr>
      <w:r>
        <w:t>Первичная профсоюзная организация в нашем учреждении создана с начала основания МБОУ «</w:t>
      </w:r>
      <w:r>
        <w:rPr>
          <w:lang w:val="tt-RU"/>
        </w:rPr>
        <w:t>Усал</w:t>
      </w:r>
      <w:r>
        <w:t xml:space="preserve">инская СОШ» и стабильно функционирует. На сегодняшний день в составе профсоюзной организации числится </w:t>
      </w:r>
      <w:r>
        <w:rPr>
          <w:rFonts w:hint="default"/>
          <w:lang w:val="tt-RU"/>
        </w:rPr>
        <w:t>3</w:t>
      </w:r>
      <w:r>
        <w:t>1 человек. Для оперативного учѐта членов профсоюза создана электронная база данных, которая постоянно обновляется.</w:t>
      </w:r>
    </w:p>
    <w:p w14:paraId="3D84E84B">
      <w:pPr>
        <w:pStyle w:val="4"/>
        <w:spacing w:before="5" w:line="396" w:lineRule="auto"/>
        <w:ind w:left="104" w:right="132" w:firstLine="617"/>
      </w:pPr>
      <w:r>
        <w:t>В целях информационного обеспечения деятельности профсоюза оформлен стенд «Наш профсоюз». Оформлена страничка на сайте школы.</w:t>
      </w:r>
    </w:p>
    <w:p w14:paraId="07104C37">
      <w:pPr>
        <w:pStyle w:val="6"/>
        <w:spacing w:before="8"/>
        <w:ind w:left="2625"/>
        <w:jc w:val="center"/>
      </w:pPr>
      <w:r>
        <w:t xml:space="preserve">Деятельность профсоюзного </w:t>
      </w:r>
      <w:r>
        <w:rPr>
          <w:spacing w:val="-2"/>
        </w:rPr>
        <w:t>комитета:</w:t>
      </w:r>
    </w:p>
    <w:p w14:paraId="555068F8">
      <w:pPr>
        <w:pStyle w:val="4"/>
        <w:spacing w:before="22" w:line="398" w:lineRule="auto"/>
        <w:ind w:left="104" w:right="129" w:firstLine="617"/>
      </w:pPr>
      <w:r>
        <w:t>Все члены профсоюзной организации МБОУ «</w:t>
      </w:r>
      <w:r>
        <w:rPr>
          <w:lang w:val="tt-RU"/>
        </w:rPr>
        <w:t>Усал</w:t>
      </w:r>
      <w:r>
        <w:t>инская СОШ» имеют право на защиту их социально-трудовых прав и профессиональных интересов.</w:t>
      </w:r>
    </w:p>
    <w:p w14:paraId="48245240">
      <w:pPr>
        <w:pStyle w:val="6"/>
        <w:spacing w:before="2"/>
        <w:ind w:left="2013"/>
        <w:jc w:val="center"/>
      </w:pPr>
      <w:r>
        <w:t xml:space="preserve">Работа профсоюзного комитета была направлена </w:t>
      </w:r>
      <w:r>
        <w:rPr>
          <w:spacing w:val="-5"/>
        </w:rPr>
        <w:t>на:</w:t>
      </w:r>
    </w:p>
    <w:p w14:paraId="77FD1D78">
      <w:pPr>
        <w:pStyle w:val="4"/>
        <w:spacing w:before="21"/>
        <w:jc w:val="left"/>
      </w:pPr>
      <w:r>
        <w:t>-повышение</w:t>
      </w:r>
      <w:r>
        <w:rPr>
          <w:rFonts w:hint="default"/>
          <w:lang w:val="tt-RU"/>
        </w:rPr>
        <w:t xml:space="preserve"> </w:t>
      </w:r>
      <w:r>
        <w:t>жизненного</w:t>
      </w:r>
      <w:r>
        <w:rPr>
          <w:rFonts w:hint="default"/>
          <w:lang w:val="tt-RU"/>
        </w:rPr>
        <w:t xml:space="preserve"> </w:t>
      </w:r>
      <w:r>
        <w:t>уровня</w:t>
      </w:r>
      <w:r>
        <w:rPr>
          <w:rFonts w:hint="default"/>
          <w:lang w:val="tt-RU"/>
        </w:rPr>
        <w:t xml:space="preserve"> </w:t>
      </w:r>
      <w:r>
        <w:t>членов</w:t>
      </w:r>
      <w:r>
        <w:rPr>
          <w:rFonts w:hint="default"/>
          <w:lang w:val="tt-RU"/>
        </w:rPr>
        <w:t xml:space="preserve"> </w:t>
      </w:r>
      <w:r>
        <w:rPr>
          <w:spacing w:val="-2"/>
        </w:rPr>
        <w:t>профсоюза;</w:t>
      </w:r>
    </w:p>
    <w:p w14:paraId="6878D712">
      <w:pPr>
        <w:pStyle w:val="4"/>
        <w:spacing w:before="23"/>
        <w:jc w:val="left"/>
      </w:pPr>
      <w:r>
        <w:t>-обеспечение</w:t>
      </w:r>
      <w:r>
        <w:rPr>
          <w:rFonts w:hint="default"/>
          <w:lang w:val="tt-RU"/>
        </w:rPr>
        <w:t xml:space="preserve"> </w:t>
      </w:r>
      <w:r>
        <w:t>защиты</w:t>
      </w:r>
      <w:r>
        <w:rPr>
          <w:rFonts w:hint="default"/>
          <w:lang w:val="tt-RU"/>
        </w:rPr>
        <w:t xml:space="preserve"> </w:t>
      </w:r>
      <w:r>
        <w:t>прав</w:t>
      </w:r>
      <w:r>
        <w:rPr>
          <w:rFonts w:hint="default"/>
          <w:lang w:val="tt-RU"/>
        </w:rPr>
        <w:t xml:space="preserve"> </w:t>
      </w:r>
      <w:r>
        <w:t>каждого</w:t>
      </w:r>
      <w:r>
        <w:rPr>
          <w:rFonts w:hint="default"/>
          <w:lang w:val="tt-RU"/>
        </w:rPr>
        <w:t xml:space="preserve"> </w:t>
      </w:r>
      <w:r>
        <w:t>члена</w:t>
      </w:r>
      <w:r>
        <w:rPr>
          <w:rFonts w:hint="default"/>
          <w:lang w:val="tt-RU"/>
        </w:rPr>
        <w:t xml:space="preserve"> </w:t>
      </w:r>
      <w:r>
        <w:rPr>
          <w:spacing w:val="-2"/>
        </w:rPr>
        <w:t>профсоюза;</w:t>
      </w:r>
    </w:p>
    <w:p w14:paraId="491D8FD3">
      <w:pPr>
        <w:pStyle w:val="4"/>
        <w:spacing w:before="27"/>
        <w:jc w:val="left"/>
      </w:pPr>
      <w:r>
        <w:t>-создание</w:t>
      </w:r>
      <w:r>
        <w:rPr>
          <w:rFonts w:hint="default"/>
          <w:lang w:val="tt-RU"/>
        </w:rPr>
        <w:t xml:space="preserve"> </w:t>
      </w:r>
      <w:r>
        <w:t>хороших</w:t>
      </w:r>
      <w:r>
        <w:rPr>
          <w:rFonts w:hint="default"/>
          <w:lang w:val="tt-RU"/>
        </w:rPr>
        <w:t xml:space="preserve"> </w:t>
      </w:r>
      <w:r>
        <w:t>условий</w:t>
      </w:r>
      <w:r>
        <w:rPr>
          <w:rFonts w:hint="default"/>
          <w:lang w:val="tt-RU"/>
        </w:rPr>
        <w:t xml:space="preserve"> </w:t>
      </w:r>
      <w:r>
        <w:t>для</w:t>
      </w:r>
      <w:r>
        <w:rPr>
          <w:rFonts w:hint="default"/>
          <w:lang w:val="tt-RU"/>
        </w:rPr>
        <w:t xml:space="preserve"> </w:t>
      </w:r>
      <w:r>
        <w:t>работы</w:t>
      </w:r>
      <w:r>
        <w:rPr>
          <w:rFonts w:hint="default"/>
          <w:lang w:val="tt-RU"/>
        </w:rPr>
        <w:t xml:space="preserve"> </w:t>
      </w:r>
      <w:r>
        <w:t>и</w:t>
      </w:r>
      <w:r>
        <w:rPr>
          <w:rFonts w:hint="default"/>
          <w:lang w:val="tt-RU"/>
        </w:rPr>
        <w:t xml:space="preserve"> </w:t>
      </w:r>
      <w:r>
        <w:t>отдыха</w:t>
      </w:r>
      <w:r>
        <w:rPr>
          <w:rFonts w:hint="default"/>
          <w:lang w:val="tt-RU"/>
        </w:rPr>
        <w:t xml:space="preserve"> </w:t>
      </w:r>
      <w:r>
        <w:t>членов</w:t>
      </w:r>
      <w:r>
        <w:rPr>
          <w:rFonts w:hint="default"/>
          <w:lang w:val="tt-RU"/>
        </w:rPr>
        <w:t xml:space="preserve"> </w:t>
      </w:r>
      <w:r>
        <w:rPr>
          <w:spacing w:val="-2"/>
        </w:rPr>
        <w:t>профсоюза.</w:t>
      </w:r>
    </w:p>
    <w:p w14:paraId="521B00AA">
      <w:pPr>
        <w:pStyle w:val="6"/>
        <w:spacing w:before="30"/>
        <w:ind w:left="1965"/>
        <w:jc w:val="center"/>
      </w:pPr>
      <w:r>
        <w:t>В</w:t>
      </w:r>
      <w:r>
        <w:rPr>
          <w:rFonts w:hint="default"/>
          <w:lang w:val="tt-RU"/>
        </w:rPr>
        <w:t xml:space="preserve"> </w:t>
      </w:r>
      <w:r>
        <w:t xml:space="preserve">течение года профсоюзный </w:t>
      </w:r>
      <w:r>
        <w:rPr>
          <w:spacing w:val="-2"/>
        </w:rPr>
        <w:t>комитет:</w:t>
      </w:r>
    </w:p>
    <w:p w14:paraId="2B68F9F8">
      <w:pPr>
        <w:pStyle w:val="4"/>
        <w:spacing w:before="36"/>
        <w:jc w:val="left"/>
      </w:pPr>
      <w:r>
        <w:t>-осуществлял</w:t>
      </w:r>
      <w:r>
        <w:rPr>
          <w:rFonts w:hint="default"/>
          <w:lang w:val="tt-RU"/>
        </w:rPr>
        <w:t xml:space="preserve"> </w:t>
      </w:r>
      <w:r>
        <w:t>проверку</w:t>
      </w:r>
      <w:r>
        <w:rPr>
          <w:rFonts w:hint="default"/>
          <w:lang w:val="tt-RU"/>
        </w:rPr>
        <w:t xml:space="preserve"> </w:t>
      </w:r>
      <w:r>
        <w:t>соглашения</w:t>
      </w:r>
      <w:r>
        <w:rPr>
          <w:rFonts w:hint="default"/>
          <w:lang w:val="tt-RU"/>
        </w:rPr>
        <w:t xml:space="preserve"> </w:t>
      </w:r>
      <w:r>
        <w:t>по</w:t>
      </w:r>
      <w:r>
        <w:rPr>
          <w:rFonts w:hint="default"/>
          <w:lang w:val="tt-RU"/>
        </w:rPr>
        <w:t xml:space="preserve"> </w:t>
      </w:r>
      <w:r>
        <w:t>охране</w:t>
      </w:r>
      <w:r>
        <w:rPr>
          <w:rFonts w:hint="default"/>
          <w:lang w:val="tt-RU"/>
        </w:rPr>
        <w:t xml:space="preserve"> </w:t>
      </w:r>
      <w:r>
        <w:rPr>
          <w:spacing w:val="-2"/>
        </w:rPr>
        <w:t>труда;</w:t>
      </w:r>
    </w:p>
    <w:p w14:paraId="543A0881">
      <w:pPr>
        <w:pStyle w:val="4"/>
        <w:jc w:val="left"/>
        <w:sectPr>
          <w:footerReference r:id="rId3" w:type="default"/>
          <w:type w:val="continuous"/>
          <w:pgSz w:w="11920" w:h="16850"/>
          <w:pgMar w:top="1020" w:right="708" w:bottom="1200" w:left="992" w:header="0" w:footer="1010" w:gutter="0"/>
          <w:pgNumType w:start="1"/>
          <w:cols w:space="720" w:num="1"/>
        </w:sectPr>
      </w:pPr>
    </w:p>
    <w:p w14:paraId="654D57EB">
      <w:pPr>
        <w:pStyle w:val="4"/>
        <w:spacing w:before="64"/>
        <w:jc w:val="left"/>
      </w:pPr>
      <w:r>
        <w:t>-контролировал</w:t>
      </w:r>
      <w:r>
        <w:rPr>
          <w:rFonts w:hint="default"/>
          <w:lang w:val="tt-RU"/>
        </w:rPr>
        <w:t xml:space="preserve"> </w:t>
      </w:r>
      <w:r>
        <w:t>прохождение</w:t>
      </w:r>
      <w:r>
        <w:rPr>
          <w:rFonts w:hint="default"/>
          <w:lang w:val="tt-RU"/>
        </w:rPr>
        <w:t xml:space="preserve"> </w:t>
      </w:r>
      <w:r>
        <w:t>сотрудниками</w:t>
      </w:r>
      <w:r>
        <w:rPr>
          <w:rFonts w:hint="default"/>
          <w:lang w:val="tt-RU"/>
        </w:rPr>
        <w:t xml:space="preserve"> </w:t>
      </w:r>
      <w:r>
        <w:t>медицинского</w:t>
      </w:r>
      <w:r>
        <w:rPr>
          <w:rFonts w:hint="default"/>
          <w:lang w:val="tt-RU"/>
        </w:rPr>
        <w:t xml:space="preserve"> </w:t>
      </w:r>
      <w:r>
        <w:rPr>
          <w:spacing w:val="-2"/>
        </w:rPr>
        <w:t>осмотра;</w:t>
      </w:r>
    </w:p>
    <w:p w14:paraId="5A5D3DB1">
      <w:pPr>
        <w:pStyle w:val="4"/>
        <w:spacing w:before="26"/>
        <w:jc w:val="left"/>
      </w:pPr>
      <w:r>
        <w:t>-контролировал</w:t>
      </w:r>
      <w:r>
        <w:rPr>
          <w:rFonts w:hint="default"/>
          <w:lang w:val="tt-RU"/>
        </w:rPr>
        <w:t xml:space="preserve"> </w:t>
      </w:r>
      <w:r>
        <w:t>выполнение</w:t>
      </w:r>
      <w:r>
        <w:rPr>
          <w:rFonts w:hint="default"/>
          <w:lang w:val="tt-RU"/>
        </w:rPr>
        <w:t xml:space="preserve"> </w:t>
      </w:r>
      <w:r>
        <w:t>коллективного</w:t>
      </w:r>
      <w:r>
        <w:rPr>
          <w:spacing w:val="-2"/>
        </w:rPr>
        <w:t>договора</w:t>
      </w:r>
    </w:p>
    <w:p w14:paraId="73400D59">
      <w:pPr>
        <w:pStyle w:val="4"/>
        <w:spacing w:before="59"/>
        <w:ind w:left="0"/>
        <w:jc w:val="left"/>
      </w:pPr>
    </w:p>
    <w:p w14:paraId="320507A4">
      <w:pPr>
        <w:pStyle w:val="6"/>
        <w:spacing w:before="1"/>
        <w:ind w:firstLine="276"/>
      </w:pPr>
      <w:r>
        <w:t>За 2025 год на заседаниях профкома обсуждались вопросы, охватывающие все направления профсоюзной деятельности:</w:t>
      </w:r>
    </w:p>
    <w:p w14:paraId="5123E9FB">
      <w:pPr>
        <w:pStyle w:val="7"/>
        <w:numPr>
          <w:ilvl w:val="0"/>
          <w:numId w:val="1"/>
        </w:numPr>
        <w:tabs>
          <w:tab w:val="left" w:pos="870"/>
          <w:tab w:val="left" w:pos="1237"/>
          <w:tab w:val="left" w:pos="2896"/>
          <w:tab w:val="left" w:pos="4882"/>
          <w:tab w:val="left" w:pos="6251"/>
          <w:tab w:val="left" w:pos="6616"/>
          <w:tab w:val="left" w:pos="7220"/>
          <w:tab w:val="left" w:pos="8883"/>
          <w:tab w:val="left" w:pos="9233"/>
        </w:tabs>
        <w:spacing w:before="316" w:line="240" w:lineRule="auto"/>
        <w:ind w:right="132"/>
        <w:rPr>
          <w:sz w:val="28"/>
        </w:rPr>
      </w:pPr>
      <w:r>
        <w:rPr>
          <w:spacing w:val="-10"/>
          <w:sz w:val="28"/>
        </w:rPr>
        <w:t>о</w:t>
      </w:r>
      <w:r>
        <w:rPr>
          <w:sz w:val="28"/>
        </w:rPr>
        <w:tab/>
      </w:r>
      <w:r>
        <w:rPr>
          <w:spacing w:val="-2"/>
          <w:sz w:val="28"/>
        </w:rPr>
        <w:t>заключении</w:t>
      </w:r>
      <w:r>
        <w:rPr>
          <w:sz w:val="28"/>
        </w:rPr>
        <w:tab/>
      </w:r>
      <w:r>
        <w:rPr>
          <w:spacing w:val="-2"/>
          <w:sz w:val="28"/>
        </w:rPr>
        <w:t>коллективного</w:t>
      </w:r>
      <w:r>
        <w:rPr>
          <w:sz w:val="28"/>
        </w:rPr>
        <w:tab/>
      </w:r>
      <w:r>
        <w:rPr>
          <w:spacing w:val="-2"/>
          <w:sz w:val="28"/>
        </w:rPr>
        <w:t>договора,</w:t>
      </w:r>
      <w:r>
        <w:rPr>
          <w:sz w:val="28"/>
        </w:rPr>
        <w:tab/>
      </w:r>
      <w:r>
        <w:rPr>
          <w:spacing w:val="-10"/>
          <w:sz w:val="28"/>
        </w:rPr>
        <w:t>о</w:t>
      </w:r>
      <w:r>
        <w:rPr>
          <w:sz w:val="28"/>
        </w:rPr>
        <w:tab/>
      </w:r>
      <w:r>
        <w:rPr>
          <w:spacing w:val="-4"/>
          <w:sz w:val="28"/>
        </w:rPr>
        <w:t>его</w:t>
      </w:r>
      <w:r>
        <w:rPr>
          <w:sz w:val="28"/>
        </w:rPr>
        <w:tab/>
      </w:r>
      <w:r>
        <w:rPr>
          <w:spacing w:val="-2"/>
          <w:sz w:val="28"/>
        </w:rPr>
        <w:t>содержании</w:t>
      </w:r>
      <w:r>
        <w:rPr>
          <w:sz w:val="28"/>
        </w:rPr>
        <w:tab/>
      </w:r>
      <w:r>
        <w:rPr>
          <w:spacing w:val="-10"/>
          <w:sz w:val="28"/>
        </w:rPr>
        <w:t>с</w:t>
      </w:r>
      <w:r>
        <w:rPr>
          <w:sz w:val="28"/>
        </w:rPr>
        <w:tab/>
      </w:r>
      <w:r>
        <w:rPr>
          <w:spacing w:val="-2"/>
          <w:sz w:val="28"/>
        </w:rPr>
        <w:t xml:space="preserve">учетом </w:t>
      </w:r>
      <w:r>
        <w:rPr>
          <w:sz w:val="28"/>
        </w:rPr>
        <w:t>поступления предложений от работников;</w:t>
      </w:r>
    </w:p>
    <w:p w14:paraId="32AA4E43">
      <w:pPr>
        <w:pStyle w:val="7"/>
        <w:numPr>
          <w:ilvl w:val="0"/>
          <w:numId w:val="1"/>
        </w:numPr>
        <w:tabs>
          <w:tab w:val="left" w:pos="870"/>
        </w:tabs>
        <w:spacing w:line="321" w:lineRule="exact"/>
        <w:ind w:hanging="172"/>
        <w:rPr>
          <w:sz w:val="28"/>
        </w:rPr>
      </w:pPr>
      <w:r>
        <w:rPr>
          <w:sz w:val="28"/>
        </w:rPr>
        <w:t>О</w:t>
      </w:r>
      <w:r>
        <w:rPr>
          <w:rFonts w:hint="default"/>
          <w:sz w:val="28"/>
          <w:lang w:val="tt-RU"/>
        </w:rPr>
        <w:t xml:space="preserve"> </w:t>
      </w:r>
      <w:r>
        <w:rPr>
          <w:sz w:val="28"/>
        </w:rPr>
        <w:t>выполнении</w:t>
      </w:r>
      <w:r>
        <w:rPr>
          <w:rFonts w:hint="default"/>
          <w:sz w:val="28"/>
          <w:lang w:val="tt-RU"/>
        </w:rPr>
        <w:t xml:space="preserve"> </w:t>
      </w:r>
      <w:r>
        <w:rPr>
          <w:sz w:val="28"/>
        </w:rPr>
        <w:t>коллективного</w:t>
      </w:r>
      <w:r>
        <w:rPr>
          <w:spacing w:val="-2"/>
          <w:sz w:val="28"/>
        </w:rPr>
        <w:t>договора;</w:t>
      </w:r>
    </w:p>
    <w:p w14:paraId="53C80348">
      <w:pPr>
        <w:pStyle w:val="7"/>
        <w:numPr>
          <w:ilvl w:val="0"/>
          <w:numId w:val="1"/>
        </w:numPr>
        <w:tabs>
          <w:tab w:val="left" w:pos="870"/>
        </w:tabs>
        <w:spacing w:before="2"/>
        <w:ind w:hanging="172"/>
        <w:rPr>
          <w:sz w:val="28"/>
        </w:rPr>
      </w:pPr>
      <w:r>
        <w:rPr>
          <w:sz w:val="28"/>
        </w:rPr>
        <w:t>О</w:t>
      </w:r>
      <w:r>
        <w:rPr>
          <w:rFonts w:hint="default"/>
          <w:sz w:val="28"/>
          <w:lang w:val="tt-RU"/>
        </w:rPr>
        <w:t xml:space="preserve"> </w:t>
      </w:r>
      <w:r>
        <w:rPr>
          <w:sz w:val="28"/>
        </w:rPr>
        <w:t>рассмотрениии</w:t>
      </w:r>
      <w:r>
        <w:rPr>
          <w:rFonts w:hint="default"/>
          <w:sz w:val="28"/>
          <w:lang w:val="tt-RU"/>
        </w:rPr>
        <w:t xml:space="preserve"> </w:t>
      </w:r>
      <w:r>
        <w:rPr>
          <w:sz w:val="28"/>
        </w:rPr>
        <w:t>утверждении</w:t>
      </w:r>
      <w:r>
        <w:rPr>
          <w:rFonts w:hint="default"/>
          <w:sz w:val="28"/>
          <w:lang w:val="tt-RU"/>
        </w:rPr>
        <w:t xml:space="preserve"> </w:t>
      </w:r>
      <w:r>
        <w:rPr>
          <w:sz w:val="28"/>
        </w:rPr>
        <w:t>правил</w:t>
      </w:r>
      <w:r>
        <w:rPr>
          <w:rFonts w:hint="default"/>
          <w:sz w:val="28"/>
          <w:lang w:val="tt-RU"/>
        </w:rPr>
        <w:t xml:space="preserve"> </w:t>
      </w:r>
      <w:r>
        <w:rPr>
          <w:sz w:val="28"/>
        </w:rPr>
        <w:t>внутреннего</w:t>
      </w:r>
      <w:r>
        <w:rPr>
          <w:rFonts w:hint="default"/>
          <w:sz w:val="28"/>
          <w:lang w:val="tt-RU"/>
        </w:rPr>
        <w:t xml:space="preserve"> </w:t>
      </w:r>
      <w:r>
        <w:rPr>
          <w:spacing w:val="-2"/>
          <w:sz w:val="28"/>
        </w:rPr>
        <w:t>распорядка;</w:t>
      </w:r>
    </w:p>
    <w:p w14:paraId="5244290C">
      <w:pPr>
        <w:pStyle w:val="7"/>
        <w:numPr>
          <w:ilvl w:val="0"/>
          <w:numId w:val="1"/>
        </w:numPr>
        <w:tabs>
          <w:tab w:val="left" w:pos="870"/>
        </w:tabs>
        <w:ind w:hanging="172"/>
        <w:rPr>
          <w:sz w:val="28"/>
        </w:rPr>
      </w:pPr>
      <w:r>
        <w:rPr>
          <w:sz w:val="28"/>
        </w:rPr>
        <w:t>О</w:t>
      </w:r>
      <w:r>
        <w:rPr>
          <w:rFonts w:hint="default"/>
          <w:sz w:val="28"/>
          <w:lang w:val="tt-RU"/>
        </w:rPr>
        <w:t xml:space="preserve"> </w:t>
      </w:r>
      <w:r>
        <w:rPr>
          <w:sz w:val="28"/>
        </w:rPr>
        <w:t>разработке</w:t>
      </w:r>
      <w:r>
        <w:rPr>
          <w:rFonts w:hint="default"/>
          <w:sz w:val="28"/>
          <w:lang w:val="tt-RU"/>
        </w:rPr>
        <w:t xml:space="preserve"> </w:t>
      </w:r>
      <w:r>
        <w:rPr>
          <w:sz w:val="28"/>
        </w:rPr>
        <w:t>положения</w:t>
      </w:r>
      <w:r>
        <w:rPr>
          <w:rFonts w:hint="default"/>
          <w:sz w:val="28"/>
          <w:lang w:val="tt-RU"/>
        </w:rPr>
        <w:t xml:space="preserve"> </w:t>
      </w:r>
      <w:r>
        <w:rPr>
          <w:sz w:val="28"/>
        </w:rPr>
        <w:t>и</w:t>
      </w:r>
      <w:r>
        <w:rPr>
          <w:rFonts w:hint="default"/>
          <w:sz w:val="28"/>
          <w:lang w:val="tt-RU"/>
        </w:rPr>
        <w:t xml:space="preserve"> </w:t>
      </w:r>
      <w:r>
        <w:rPr>
          <w:sz w:val="28"/>
        </w:rPr>
        <w:t>критериев</w:t>
      </w:r>
      <w:r>
        <w:rPr>
          <w:rFonts w:hint="default"/>
          <w:sz w:val="28"/>
          <w:lang w:val="tt-RU"/>
        </w:rPr>
        <w:t xml:space="preserve"> </w:t>
      </w:r>
      <w:r>
        <w:rPr>
          <w:sz w:val="28"/>
        </w:rPr>
        <w:t>стимулирующих</w:t>
      </w:r>
      <w:r>
        <w:rPr>
          <w:rFonts w:hint="default"/>
          <w:sz w:val="28"/>
          <w:lang w:val="tt-RU"/>
        </w:rPr>
        <w:t xml:space="preserve"> </w:t>
      </w:r>
      <w:r>
        <w:rPr>
          <w:spacing w:val="-2"/>
          <w:sz w:val="28"/>
        </w:rPr>
        <w:t>надбавок;</w:t>
      </w:r>
    </w:p>
    <w:p w14:paraId="3C0C9F92">
      <w:pPr>
        <w:pStyle w:val="7"/>
        <w:numPr>
          <w:ilvl w:val="0"/>
          <w:numId w:val="1"/>
        </w:numPr>
        <w:tabs>
          <w:tab w:val="left" w:pos="870"/>
        </w:tabs>
        <w:ind w:hanging="172"/>
        <w:rPr>
          <w:sz w:val="28"/>
        </w:rPr>
      </w:pPr>
      <w:r>
        <w:rPr>
          <w:sz w:val="28"/>
        </w:rPr>
        <w:t>О</w:t>
      </w:r>
      <w:r>
        <w:rPr>
          <w:rFonts w:hint="default"/>
          <w:sz w:val="28"/>
          <w:lang w:val="tt-RU"/>
        </w:rPr>
        <w:t xml:space="preserve"> </w:t>
      </w:r>
      <w:r>
        <w:rPr>
          <w:sz w:val="28"/>
        </w:rPr>
        <w:t>принятии</w:t>
      </w:r>
      <w:r>
        <w:rPr>
          <w:rFonts w:hint="default"/>
          <w:sz w:val="28"/>
          <w:lang w:val="tt-RU"/>
        </w:rPr>
        <w:t xml:space="preserve"> </w:t>
      </w:r>
      <w:r>
        <w:rPr>
          <w:sz w:val="28"/>
        </w:rPr>
        <w:t>Соглашения</w:t>
      </w:r>
      <w:r>
        <w:rPr>
          <w:rFonts w:hint="default"/>
          <w:sz w:val="28"/>
          <w:lang w:val="tt-RU"/>
        </w:rPr>
        <w:t xml:space="preserve"> </w:t>
      </w:r>
      <w:r>
        <w:rPr>
          <w:sz w:val="28"/>
        </w:rPr>
        <w:t>по</w:t>
      </w:r>
      <w:r>
        <w:rPr>
          <w:rFonts w:hint="default"/>
          <w:sz w:val="28"/>
          <w:lang w:val="tt-RU"/>
        </w:rPr>
        <w:t xml:space="preserve"> </w:t>
      </w:r>
      <w:r>
        <w:rPr>
          <w:sz w:val="28"/>
        </w:rPr>
        <w:t>охране</w:t>
      </w:r>
      <w:r>
        <w:rPr>
          <w:rFonts w:hint="default"/>
          <w:sz w:val="28"/>
          <w:lang w:val="tt-RU"/>
        </w:rPr>
        <w:t xml:space="preserve"> </w:t>
      </w:r>
      <w:r>
        <w:rPr>
          <w:sz w:val="28"/>
        </w:rPr>
        <w:t>труда</w:t>
      </w:r>
      <w:r>
        <w:rPr>
          <w:rFonts w:hint="default"/>
          <w:sz w:val="28"/>
          <w:lang w:val="tt-RU"/>
        </w:rPr>
        <w:t xml:space="preserve"> </w:t>
      </w:r>
      <w:r>
        <w:rPr>
          <w:sz w:val="28"/>
        </w:rPr>
        <w:t>и</w:t>
      </w:r>
      <w:r>
        <w:rPr>
          <w:rFonts w:hint="default"/>
          <w:sz w:val="28"/>
          <w:lang w:val="tt-RU"/>
        </w:rPr>
        <w:t xml:space="preserve"> </w:t>
      </w:r>
      <w:r>
        <w:rPr>
          <w:sz w:val="28"/>
        </w:rPr>
        <w:t>контроле</w:t>
      </w:r>
      <w:r>
        <w:rPr>
          <w:rFonts w:hint="default"/>
          <w:sz w:val="28"/>
          <w:lang w:val="tt-RU"/>
        </w:rPr>
        <w:t xml:space="preserve"> </w:t>
      </w:r>
      <w:r>
        <w:rPr>
          <w:sz w:val="28"/>
        </w:rPr>
        <w:t>за</w:t>
      </w:r>
      <w:r>
        <w:rPr>
          <w:rFonts w:hint="default"/>
          <w:sz w:val="28"/>
          <w:lang w:val="tt-RU"/>
        </w:rPr>
        <w:t xml:space="preserve"> </w:t>
      </w:r>
      <w:r>
        <w:rPr>
          <w:sz w:val="28"/>
        </w:rPr>
        <w:t>его</w:t>
      </w:r>
      <w:r>
        <w:rPr>
          <w:rFonts w:hint="default"/>
          <w:sz w:val="28"/>
          <w:lang w:val="tt-RU"/>
        </w:rPr>
        <w:t xml:space="preserve"> </w:t>
      </w:r>
      <w:r>
        <w:rPr>
          <w:spacing w:val="-2"/>
          <w:sz w:val="28"/>
        </w:rPr>
        <w:t>выполнением;</w:t>
      </w:r>
    </w:p>
    <w:p w14:paraId="4A54C89D">
      <w:pPr>
        <w:pStyle w:val="7"/>
        <w:numPr>
          <w:ilvl w:val="0"/>
          <w:numId w:val="1"/>
        </w:numPr>
        <w:tabs>
          <w:tab w:val="left" w:pos="870"/>
        </w:tabs>
        <w:spacing w:line="240" w:lineRule="auto"/>
        <w:ind w:hanging="172"/>
        <w:rPr>
          <w:sz w:val="28"/>
        </w:rPr>
      </w:pPr>
      <w:r>
        <w:rPr>
          <w:sz w:val="28"/>
        </w:rPr>
        <w:t>О</w:t>
      </w:r>
      <w:r>
        <w:rPr>
          <w:rFonts w:hint="default"/>
          <w:sz w:val="28"/>
          <w:lang w:val="tt-RU"/>
        </w:rPr>
        <w:t xml:space="preserve"> </w:t>
      </w:r>
      <w:r>
        <w:rPr>
          <w:sz w:val="28"/>
        </w:rPr>
        <w:t>соблюдении</w:t>
      </w:r>
      <w:r>
        <w:rPr>
          <w:rFonts w:hint="default"/>
          <w:sz w:val="28"/>
          <w:lang w:val="tt-RU"/>
        </w:rPr>
        <w:t xml:space="preserve"> </w:t>
      </w:r>
      <w:r>
        <w:rPr>
          <w:sz w:val="28"/>
        </w:rPr>
        <w:t>требований</w:t>
      </w:r>
      <w:r>
        <w:rPr>
          <w:rFonts w:hint="default"/>
          <w:sz w:val="28"/>
          <w:lang w:val="tt-RU"/>
        </w:rPr>
        <w:t xml:space="preserve"> </w:t>
      </w:r>
      <w:r>
        <w:rPr>
          <w:sz w:val="28"/>
        </w:rPr>
        <w:t>техники</w:t>
      </w:r>
      <w:r>
        <w:rPr>
          <w:rFonts w:hint="default"/>
          <w:sz w:val="28"/>
          <w:lang w:val="tt-RU"/>
        </w:rPr>
        <w:t xml:space="preserve"> </w:t>
      </w:r>
      <w:r>
        <w:rPr>
          <w:sz w:val="28"/>
        </w:rPr>
        <w:t>безопасности</w:t>
      </w:r>
      <w:r>
        <w:rPr>
          <w:rFonts w:hint="default"/>
          <w:sz w:val="28"/>
          <w:lang w:val="tt-RU"/>
        </w:rPr>
        <w:t xml:space="preserve"> </w:t>
      </w:r>
      <w:r>
        <w:rPr>
          <w:sz w:val="28"/>
        </w:rPr>
        <w:t>и</w:t>
      </w:r>
      <w:r>
        <w:rPr>
          <w:rFonts w:hint="default"/>
          <w:sz w:val="28"/>
          <w:lang w:val="tt-RU"/>
        </w:rPr>
        <w:t xml:space="preserve"> </w:t>
      </w:r>
      <w:r>
        <w:rPr>
          <w:sz w:val="28"/>
        </w:rPr>
        <w:t>охраны</w:t>
      </w:r>
      <w:r>
        <w:rPr>
          <w:rFonts w:hint="default"/>
          <w:sz w:val="28"/>
          <w:lang w:val="tt-RU"/>
        </w:rPr>
        <w:t xml:space="preserve"> </w:t>
      </w:r>
      <w:r>
        <w:rPr>
          <w:spacing w:val="-2"/>
          <w:sz w:val="28"/>
        </w:rPr>
        <w:t>труда;</w:t>
      </w:r>
    </w:p>
    <w:p w14:paraId="60698B95">
      <w:pPr>
        <w:pStyle w:val="7"/>
        <w:numPr>
          <w:ilvl w:val="0"/>
          <w:numId w:val="1"/>
        </w:numPr>
        <w:tabs>
          <w:tab w:val="left" w:pos="870"/>
          <w:tab w:val="left" w:pos="1321"/>
          <w:tab w:val="left" w:pos="2722"/>
          <w:tab w:val="left" w:pos="3262"/>
          <w:tab w:val="left" w:pos="5196"/>
          <w:tab w:val="left" w:pos="7103"/>
          <w:tab w:val="left" w:pos="9114"/>
        </w:tabs>
        <w:spacing w:line="240" w:lineRule="auto"/>
        <w:ind w:right="126"/>
        <w:rPr>
          <w:sz w:val="28"/>
        </w:rPr>
      </w:pPr>
      <w:r>
        <w:rPr>
          <w:spacing w:val="-10"/>
          <w:sz w:val="28"/>
        </w:rPr>
        <w:t>о</w:t>
      </w:r>
      <w:r>
        <w:rPr>
          <w:sz w:val="28"/>
        </w:rPr>
        <w:tab/>
      </w:r>
      <w:r>
        <w:rPr>
          <w:spacing w:val="-2"/>
          <w:sz w:val="28"/>
        </w:rPr>
        <w:t>контроле</w:t>
      </w:r>
      <w:r>
        <w:rPr>
          <w:sz w:val="28"/>
        </w:rPr>
        <w:tab/>
      </w:r>
      <w:r>
        <w:rPr>
          <w:spacing w:val="-6"/>
          <w:sz w:val="28"/>
        </w:rPr>
        <w:t>за</w:t>
      </w:r>
      <w:r>
        <w:rPr>
          <w:sz w:val="28"/>
        </w:rPr>
        <w:tab/>
      </w:r>
      <w:r>
        <w:rPr>
          <w:spacing w:val="-2"/>
          <w:sz w:val="28"/>
        </w:rPr>
        <w:t>организацией</w:t>
      </w:r>
      <w:r>
        <w:rPr>
          <w:sz w:val="28"/>
        </w:rPr>
        <w:tab/>
      </w:r>
      <w:r>
        <w:rPr>
          <w:spacing w:val="-2"/>
          <w:sz w:val="28"/>
        </w:rPr>
        <w:t>прохождения</w:t>
      </w:r>
      <w:r>
        <w:rPr>
          <w:sz w:val="28"/>
        </w:rPr>
        <w:tab/>
      </w:r>
      <w:r>
        <w:rPr>
          <w:spacing w:val="-2"/>
          <w:sz w:val="28"/>
        </w:rPr>
        <w:t>медицинского</w:t>
      </w:r>
      <w:r>
        <w:rPr>
          <w:sz w:val="28"/>
        </w:rPr>
        <w:tab/>
      </w:r>
      <w:r>
        <w:rPr>
          <w:spacing w:val="-2"/>
          <w:sz w:val="28"/>
        </w:rPr>
        <w:t>осмотра работниками;</w:t>
      </w:r>
    </w:p>
    <w:p w14:paraId="22397C18">
      <w:pPr>
        <w:pStyle w:val="7"/>
        <w:numPr>
          <w:ilvl w:val="0"/>
          <w:numId w:val="1"/>
        </w:numPr>
        <w:tabs>
          <w:tab w:val="left" w:pos="870"/>
        </w:tabs>
        <w:spacing w:line="321" w:lineRule="exact"/>
        <w:ind w:hanging="172"/>
        <w:rPr>
          <w:sz w:val="28"/>
        </w:rPr>
      </w:pPr>
      <w:r>
        <w:rPr>
          <w:sz w:val="28"/>
        </w:rPr>
        <w:t>О</w:t>
      </w:r>
      <w:r>
        <w:rPr>
          <w:rFonts w:hint="default"/>
          <w:sz w:val="28"/>
          <w:lang w:val="tt-RU"/>
        </w:rPr>
        <w:t xml:space="preserve"> </w:t>
      </w:r>
      <w:r>
        <w:rPr>
          <w:sz w:val="28"/>
        </w:rPr>
        <w:t>решении</w:t>
      </w:r>
      <w:r>
        <w:rPr>
          <w:rFonts w:hint="default"/>
          <w:sz w:val="28"/>
          <w:lang w:val="tt-RU"/>
        </w:rPr>
        <w:t xml:space="preserve"> </w:t>
      </w:r>
      <w:r>
        <w:rPr>
          <w:sz w:val="28"/>
        </w:rPr>
        <w:t>социально-экономических</w:t>
      </w:r>
      <w:r>
        <w:rPr>
          <w:rFonts w:hint="default"/>
          <w:sz w:val="28"/>
          <w:lang w:val="tt-RU"/>
        </w:rPr>
        <w:t xml:space="preserve"> </w:t>
      </w:r>
      <w:r>
        <w:rPr>
          <w:spacing w:val="-2"/>
          <w:sz w:val="28"/>
        </w:rPr>
        <w:t>вопросов;</w:t>
      </w:r>
    </w:p>
    <w:p w14:paraId="6797D8F8">
      <w:pPr>
        <w:pStyle w:val="7"/>
        <w:numPr>
          <w:ilvl w:val="0"/>
          <w:numId w:val="1"/>
        </w:numPr>
        <w:tabs>
          <w:tab w:val="left" w:pos="870"/>
        </w:tabs>
        <w:spacing w:before="2"/>
        <w:ind w:hanging="172"/>
        <w:rPr>
          <w:sz w:val="28"/>
        </w:rPr>
      </w:pPr>
      <w:r>
        <w:rPr>
          <w:sz w:val="28"/>
        </w:rPr>
        <w:t>Об</w:t>
      </w:r>
      <w:r>
        <w:rPr>
          <w:rFonts w:hint="default"/>
          <w:sz w:val="28"/>
          <w:lang w:val="tt-RU"/>
        </w:rPr>
        <w:t xml:space="preserve"> </w:t>
      </w:r>
      <w:r>
        <w:rPr>
          <w:sz w:val="28"/>
        </w:rPr>
        <w:t>оздоровлении</w:t>
      </w:r>
      <w:r>
        <w:rPr>
          <w:rFonts w:hint="default"/>
          <w:sz w:val="28"/>
          <w:lang w:val="tt-RU"/>
        </w:rPr>
        <w:t xml:space="preserve"> </w:t>
      </w:r>
      <w:r>
        <w:rPr>
          <w:spacing w:val="-2"/>
          <w:sz w:val="28"/>
        </w:rPr>
        <w:t>работников;</w:t>
      </w:r>
    </w:p>
    <w:p w14:paraId="6D7B24DE">
      <w:pPr>
        <w:pStyle w:val="7"/>
        <w:numPr>
          <w:ilvl w:val="0"/>
          <w:numId w:val="1"/>
        </w:numPr>
        <w:tabs>
          <w:tab w:val="left" w:pos="870"/>
        </w:tabs>
        <w:ind w:hanging="172"/>
        <w:rPr>
          <w:sz w:val="28"/>
        </w:rPr>
      </w:pPr>
      <w:r>
        <w:rPr>
          <w:sz w:val="28"/>
        </w:rPr>
        <w:t>культурно-массовая</w:t>
      </w:r>
      <w:r>
        <w:rPr>
          <w:rFonts w:hint="default"/>
          <w:sz w:val="28"/>
          <w:lang w:val="tt-RU"/>
        </w:rPr>
        <w:t xml:space="preserve"> </w:t>
      </w:r>
      <w:r>
        <w:rPr>
          <w:spacing w:val="-2"/>
          <w:sz w:val="28"/>
        </w:rPr>
        <w:t>работа;</w:t>
      </w:r>
    </w:p>
    <w:p w14:paraId="4517E64A">
      <w:pPr>
        <w:pStyle w:val="7"/>
        <w:numPr>
          <w:ilvl w:val="0"/>
          <w:numId w:val="1"/>
        </w:numPr>
        <w:tabs>
          <w:tab w:val="left" w:pos="870"/>
        </w:tabs>
        <w:ind w:hanging="172"/>
        <w:rPr>
          <w:sz w:val="28"/>
        </w:rPr>
      </w:pPr>
      <w:r>
        <w:rPr>
          <w:sz w:val="28"/>
        </w:rPr>
        <w:t xml:space="preserve">информационная </w:t>
      </w:r>
      <w:r>
        <w:rPr>
          <w:spacing w:val="-2"/>
          <w:sz w:val="28"/>
        </w:rPr>
        <w:t>работа;</w:t>
      </w:r>
    </w:p>
    <w:p w14:paraId="37198102">
      <w:pPr>
        <w:pStyle w:val="4"/>
        <w:ind w:right="126" w:firstLine="276"/>
      </w:pPr>
      <w:r>
        <w:t>Регулярно проводятся заседания профкома по вопросам выплаты материальной помощи членам профсоюза, оформляются протоколы заседания профкома, производится регистрация документов.</w:t>
      </w:r>
    </w:p>
    <w:p w14:paraId="410143FA">
      <w:pPr>
        <w:pStyle w:val="4"/>
        <w:spacing w:before="1"/>
        <w:ind w:right="124" w:firstLine="345"/>
      </w:pPr>
      <w:r>
        <w:t>В коллективе созданы условия, способствующие творческому и профессиональному росту каждого работника ДОУ. Своевременно по графику педагоги повышают свою профессиональную квалификацию и в назначенные сроки проходят аттестацию.</w:t>
      </w:r>
    </w:p>
    <w:p w14:paraId="68F97664">
      <w:pPr>
        <w:pStyle w:val="4"/>
        <w:ind w:right="752" w:firstLine="345"/>
      </w:pPr>
      <w:r>
        <w:t>В 2024 году был принят коллективный договор, учитывающий все права и обязанности каждого члена коллектива. При заключении трудового договора работники знакомились под роспись с Уставом образовательного учреждения, коллективным договором, правилами внутреннего трудового распорядка.</w:t>
      </w:r>
    </w:p>
    <w:p w14:paraId="7C553656">
      <w:pPr>
        <w:pStyle w:val="4"/>
        <w:ind w:right="126" w:firstLine="347"/>
      </w:pPr>
      <w:r>
        <w:t xml:space="preserve">У нас сохранились добрые традиции в организации мероприятий культурно-массовой направленности, где каждый работник может проявить свои таланты. Профсоюзный комитет полностью берет на себя подготовку и проведение праздничных вечеров. Торжественно и коллективно отметили праздники: «23 Февраля», «8 марта», профессиональный праздник «День дошкольного работника», «День учителя» тепло и радужно встретили ветеранов в стенах нашего учреждения. Был подготовлен детский концерт. Такое теплое, замечательное мероприятие продолжилось за столом с горячим чаем и разными сладостями, «Новый год» для детей сотрудников и для самих </w:t>
      </w:r>
      <w:r>
        <w:rPr>
          <w:spacing w:val="-2"/>
        </w:rPr>
        <w:t>сотрудников.</w:t>
      </w:r>
    </w:p>
    <w:p w14:paraId="2AE91040">
      <w:pPr>
        <w:pStyle w:val="4"/>
        <w:sectPr>
          <w:pgSz w:w="11920" w:h="16850"/>
          <w:pgMar w:top="1020" w:right="708" w:bottom="1200" w:left="992" w:header="0" w:footer="1010" w:gutter="0"/>
          <w:cols w:space="720" w:num="1"/>
        </w:sectPr>
      </w:pPr>
    </w:p>
    <w:p w14:paraId="04B978B0">
      <w:pPr>
        <w:pStyle w:val="4"/>
        <w:spacing w:before="66"/>
        <w:ind w:right="129" w:firstLine="345"/>
      </w:pPr>
      <w:r>
        <w:t>Не были оставлены без внимания и ветераны педагогического труда, которые так долго проработали с нами. В такие дни, коллектив, для каждого находится добрые слова и материальную поддержку.</w:t>
      </w:r>
    </w:p>
    <w:p w14:paraId="2DA1DBBA">
      <w:pPr>
        <w:pStyle w:val="4"/>
        <w:spacing w:before="2"/>
        <w:ind w:right="132" w:firstLine="276"/>
      </w:pPr>
      <w:r>
        <w:t xml:space="preserve"> В течении года наш коллектив активно участвовал в субботниках. В этом году их было два. В апреле мы убрали территорию после зимы, а в октябре перед зимой, дружно приводили свою территорию в порядок.</w:t>
      </w:r>
    </w:p>
    <w:p w14:paraId="3D9DC7CF">
      <w:pPr>
        <w:pStyle w:val="4"/>
        <w:ind w:right="707" w:firstLine="276"/>
      </w:pPr>
      <w:r>
        <w:t xml:space="preserve"> Важнейшим показателем деятельности коллектива является здоровье сотрудников. Поэтому вопросам организации оздоровления работников уделяем особое внимание. Мы принимаем активное участие в различных соревнованиях, спартакиадах.</w:t>
      </w:r>
      <w:bookmarkStart w:id="0" w:name="_GoBack"/>
      <w:bookmarkEnd w:id="0"/>
    </w:p>
    <w:p w14:paraId="5A08E818">
      <w:pPr>
        <w:pStyle w:val="4"/>
        <w:ind w:right="126" w:firstLine="616"/>
        <w:rPr>
          <w:rFonts w:hint="default"/>
          <w:lang w:val="tt-RU"/>
        </w:rPr>
      </w:pPr>
      <w:r>
        <w:t xml:space="preserve">На августовской конференции были награждены грамотами наши педагоги за многолетний добросовестный труд в сфере образования, высокий профессионализм, значительный личный вклад в дело обучения и воспитания подрастающего поколения </w:t>
      </w:r>
      <w:r>
        <w:rPr>
          <w:lang w:val="tt-RU"/>
        </w:rPr>
        <w:t>Сабирзянова</w:t>
      </w:r>
      <w:r>
        <w:rPr>
          <w:rFonts w:hint="default"/>
          <w:lang w:val="tt-RU"/>
        </w:rPr>
        <w:t xml:space="preserve"> Л.Я</w:t>
      </w:r>
      <w:r>
        <w:t xml:space="preserve">, </w:t>
      </w:r>
      <w:r>
        <w:rPr>
          <w:lang w:val="tt-RU"/>
        </w:rPr>
        <w:t>Шарифуллин</w:t>
      </w:r>
      <w:r>
        <w:rPr>
          <w:rFonts w:hint="default"/>
          <w:lang w:val="tt-RU"/>
        </w:rPr>
        <w:t xml:space="preserve"> Н.Р.</w:t>
      </w:r>
    </w:p>
    <w:p w14:paraId="5FA3E0A9">
      <w:pPr>
        <w:pStyle w:val="6"/>
        <w:tabs>
          <w:tab w:val="left" w:pos="2881"/>
          <w:tab w:val="left" w:pos="5042"/>
          <w:tab w:val="left" w:pos="7202"/>
        </w:tabs>
        <w:spacing w:before="4"/>
        <w:ind w:right="1299" w:firstLine="616"/>
      </w:pPr>
      <w:r>
        <w:rPr>
          <w:spacing w:val="-2"/>
        </w:rPr>
        <w:t>Хочется</w:t>
      </w:r>
      <w:r>
        <w:tab/>
      </w:r>
      <w:r>
        <w:rPr>
          <w:spacing w:val="-2"/>
        </w:rPr>
        <w:t>поблагодарить</w:t>
      </w:r>
      <w:r>
        <w:tab/>
      </w:r>
      <w:r>
        <w:t>всехчленов</w:t>
      </w:r>
      <w:r>
        <w:tab/>
      </w:r>
      <w:r>
        <w:rPr>
          <w:spacing w:val="-2"/>
        </w:rPr>
        <w:t xml:space="preserve">профсоюзной </w:t>
      </w:r>
      <w:r>
        <w:t>организации, принимающих активное участие в работе:</w:t>
      </w:r>
    </w:p>
    <w:p w14:paraId="30485C7A">
      <w:pPr>
        <w:pStyle w:val="4"/>
        <w:spacing w:before="319"/>
        <w:ind w:left="609" w:right="26" w:firstLine="979"/>
      </w:pPr>
      <w:r>
        <w:t xml:space="preserve">Хочется сказать слова благодарности директору школы </w:t>
      </w:r>
      <w:r>
        <w:rPr>
          <w:lang w:val="tt-RU"/>
        </w:rPr>
        <w:t>Газизовой</w:t>
      </w:r>
      <w:r>
        <w:rPr>
          <w:rFonts w:hint="default"/>
          <w:lang w:val="tt-RU"/>
        </w:rPr>
        <w:t xml:space="preserve"> Д.Ш</w:t>
      </w:r>
      <w:r>
        <w:t xml:space="preserve">. за социальное партнѐрство и взаимопонимание. Он всегда готов к диалогу, уважительно относится к предложениям профсоюзной организации, старается быстро решить редко возникающие разногласия. С таким руководителем работается легко, продуктивно на благо коллектива. У нас одни цели и задачи, только во взаимном содействии можно достичь </w:t>
      </w:r>
      <w:r>
        <w:rPr>
          <w:spacing w:val="-2"/>
        </w:rPr>
        <w:t>результатов.</w:t>
      </w:r>
    </w:p>
    <w:p w14:paraId="17AD8E22">
      <w:pPr>
        <w:pStyle w:val="6"/>
        <w:spacing w:before="5" w:line="319" w:lineRule="exact"/>
        <w:jc w:val="both"/>
      </w:pPr>
      <w:r>
        <w:t xml:space="preserve">В дальнейшем профсоюз ставит такие задачи , </w:t>
      </w:r>
      <w:r>
        <w:rPr>
          <w:spacing w:val="-4"/>
        </w:rPr>
        <w:t>как:</w:t>
      </w:r>
    </w:p>
    <w:p w14:paraId="30743AAF">
      <w:pPr>
        <w:pStyle w:val="7"/>
        <w:numPr>
          <w:ilvl w:val="0"/>
          <w:numId w:val="2"/>
        </w:numPr>
        <w:tabs>
          <w:tab w:val="left" w:pos="860"/>
        </w:tabs>
        <w:spacing w:line="319" w:lineRule="exact"/>
        <w:ind w:left="860" w:hanging="162"/>
        <w:jc w:val="both"/>
        <w:rPr>
          <w:sz w:val="28"/>
        </w:rPr>
      </w:pPr>
      <w:r>
        <w:rPr>
          <w:sz w:val="28"/>
        </w:rPr>
        <w:t>увеличениепрофсоюзного</w:t>
      </w:r>
      <w:r>
        <w:rPr>
          <w:spacing w:val="-2"/>
          <w:sz w:val="28"/>
        </w:rPr>
        <w:t>членства;</w:t>
      </w:r>
    </w:p>
    <w:p w14:paraId="7B35DB3C">
      <w:pPr>
        <w:pStyle w:val="7"/>
        <w:numPr>
          <w:ilvl w:val="0"/>
          <w:numId w:val="2"/>
        </w:numPr>
        <w:tabs>
          <w:tab w:val="left" w:pos="859"/>
          <w:tab w:val="left" w:pos="861"/>
        </w:tabs>
        <w:spacing w:line="240" w:lineRule="auto"/>
        <w:ind w:right="125"/>
        <w:jc w:val="both"/>
        <w:rPr>
          <w:sz w:val="28"/>
        </w:rPr>
      </w:pPr>
      <w:r>
        <w:rPr>
          <w:sz w:val="28"/>
        </w:rPr>
        <w:t>продолжение работы по объединению усилий и координации действий профсоюзной организации по защите социально- трудовых, профессиональных прав и интересов членов профсоюза;</w:t>
      </w:r>
    </w:p>
    <w:p w14:paraId="533CBE64">
      <w:pPr>
        <w:pStyle w:val="4"/>
        <w:spacing w:before="1"/>
      </w:pPr>
      <w:r>
        <w:t>-способствовать</w:t>
      </w:r>
      <w:r>
        <w:rPr>
          <w:rFonts w:hint="default"/>
          <w:lang w:val="tt-RU"/>
        </w:rPr>
        <w:t xml:space="preserve"> </w:t>
      </w:r>
      <w:r>
        <w:t>сплочению</w:t>
      </w:r>
      <w:r>
        <w:rPr>
          <w:rFonts w:hint="default"/>
          <w:lang w:val="tt-RU"/>
        </w:rPr>
        <w:t xml:space="preserve"> </w:t>
      </w:r>
      <w:r>
        <w:rPr>
          <w:spacing w:val="-2"/>
        </w:rPr>
        <w:t>коллектива;</w:t>
      </w:r>
    </w:p>
    <w:p w14:paraId="45F1D6F4">
      <w:pPr>
        <w:pStyle w:val="7"/>
        <w:numPr>
          <w:ilvl w:val="0"/>
          <w:numId w:val="2"/>
        </w:numPr>
        <w:tabs>
          <w:tab w:val="left" w:pos="859"/>
          <w:tab w:val="left" w:pos="861"/>
        </w:tabs>
        <w:spacing w:line="240" w:lineRule="auto"/>
        <w:ind w:right="133"/>
        <w:jc w:val="both"/>
        <w:rPr>
          <w:sz w:val="28"/>
        </w:rPr>
      </w:pPr>
      <w:r>
        <w:rPr>
          <w:sz w:val="28"/>
        </w:rPr>
        <w:t>Способствовать</w:t>
      </w:r>
      <w:r>
        <w:rPr>
          <w:rFonts w:hint="default"/>
          <w:sz w:val="28"/>
          <w:lang w:val="tt-RU"/>
        </w:rPr>
        <w:t xml:space="preserve"> </w:t>
      </w:r>
      <w:r>
        <w:rPr>
          <w:sz w:val="28"/>
        </w:rPr>
        <w:t>развитию</w:t>
      </w:r>
      <w:r>
        <w:rPr>
          <w:rFonts w:hint="default"/>
          <w:sz w:val="28"/>
          <w:lang w:val="tt-RU"/>
        </w:rPr>
        <w:t xml:space="preserve"> </w:t>
      </w:r>
      <w:r>
        <w:rPr>
          <w:sz w:val="28"/>
        </w:rPr>
        <w:t>взаимоуважения,</w:t>
      </w:r>
      <w:r>
        <w:rPr>
          <w:rFonts w:hint="default"/>
          <w:sz w:val="28"/>
          <w:lang w:val="tt-RU"/>
        </w:rPr>
        <w:t xml:space="preserve"> </w:t>
      </w:r>
      <w:r>
        <w:rPr>
          <w:sz w:val="28"/>
        </w:rPr>
        <w:t>взаимовыручки</w:t>
      </w:r>
      <w:r>
        <w:rPr>
          <w:rFonts w:hint="default"/>
          <w:sz w:val="28"/>
          <w:lang w:val="tt-RU"/>
        </w:rPr>
        <w:t xml:space="preserve"> </w:t>
      </w:r>
      <w:r>
        <w:rPr>
          <w:sz w:val="28"/>
        </w:rPr>
        <w:t>и</w:t>
      </w:r>
      <w:r>
        <w:rPr>
          <w:rFonts w:hint="default"/>
          <w:sz w:val="28"/>
          <w:lang w:val="tt-RU"/>
        </w:rPr>
        <w:t xml:space="preserve"> </w:t>
      </w:r>
      <w:r>
        <w:rPr>
          <w:sz w:val="28"/>
        </w:rPr>
        <w:t>взаимопомощи в коллективе.</w:t>
      </w:r>
    </w:p>
    <w:p w14:paraId="49CBF5BA">
      <w:pPr>
        <w:pStyle w:val="4"/>
        <w:ind w:right="59" w:firstLine="206"/>
      </w:pPr>
      <w:r>
        <w:t>У профсоюзного комитета есть над чем работать. Главными направлениями в нашей работе остаются: защита прав и интересов работников учреждения, соблюдение законности, повышение ответственности за результаты своего личного труда и работы коллектива в целом.</w:t>
      </w:r>
    </w:p>
    <w:sectPr>
      <w:pgSz w:w="11920" w:h="16850"/>
      <w:pgMar w:top="1020" w:right="708" w:bottom="1200" w:left="992" w:header="0" w:footer="1010" w:gutter="0"/>
      <w:cols w:space="720" w:num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CC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00"/>
    <w:family w:val="auto"/>
    <w:pitch w:val="default"/>
    <w:sig w:usb0="E4002EFF" w:usb1="C000247B" w:usb2="00000009" w:usb3="00000000" w:csb0="2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0C0319B">
    <w:pPr>
      <w:pStyle w:val="4"/>
      <w:spacing w:line="14" w:lineRule="auto"/>
      <w:ind w:left="0"/>
      <w:jc w:val="left"/>
      <w:rPr>
        <w:sz w:val="20"/>
      </w:rPr>
    </w:pPr>
    <w:r>
      <w:rPr>
        <w:sz w:val="20"/>
      </w:rPr>
      <mc:AlternateContent>
        <mc:Choice Requires="wps">
          <w:drawing>
            <wp:anchor distT="0" distB="0" distL="114300" distR="114300" simplePos="0" relativeHeight="251659264" behindDoc="1" locked="0" layoutInCell="1" allowOverlap="1">
              <wp:simplePos x="0" y="0"/>
              <wp:positionH relativeFrom="page">
                <wp:posOffset>6915785</wp:posOffset>
              </wp:positionH>
              <wp:positionV relativeFrom="page">
                <wp:posOffset>9912985</wp:posOffset>
              </wp:positionV>
              <wp:extent cx="160020" cy="165735"/>
              <wp:effectExtent l="0" t="0" r="0" b="0"/>
              <wp:wrapNone/>
              <wp:docPr id="1" name="docshape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60020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62A485AD">
                          <w:pPr>
                            <w:spacing w:line="245" w:lineRule="exact"/>
                            <w:ind w:left="60"/>
                            <w:rPr>
                              <w:rFonts w:ascii="Calibri"/>
                            </w:rPr>
                          </w:pPr>
                          <w:r>
                            <w:rPr>
                              <w:rFonts w:ascii="Calibri"/>
                              <w:spacing w:val="-10"/>
                            </w:rPr>
                            <w:fldChar w:fldCharType="begin"/>
                          </w:r>
                          <w:r>
                            <w:rPr>
                              <w:rFonts w:ascii="Calibri"/>
                              <w:spacing w:val="-10"/>
                            </w:rPr>
                            <w:instrText xml:space="preserve"> PAGE </w:instrText>
                          </w:r>
                          <w:r>
                            <w:rPr>
                              <w:rFonts w:ascii="Calibri"/>
                              <w:spacing w:val="-10"/>
                            </w:rPr>
                            <w:fldChar w:fldCharType="separate"/>
                          </w:r>
                          <w:r>
                            <w:rPr>
                              <w:rFonts w:ascii="Calibri"/>
                              <w:spacing w:val="-10"/>
                            </w:rPr>
                            <w:t>3</w:t>
                          </w:r>
                          <w:r>
                            <w:rPr>
                              <w:rFonts w:ascii="Calibri"/>
                              <w:spacing w:val="-10"/>
                            </w:rPr>
                            <w:fldChar w:fldCharType="end"/>
                          </w:r>
                        </w:p>
                      </w:txbxContent>
                    </wps:txbx>
                    <wps:bodyPr lIns="0" tIns="0" rIns="0" bIns="0" upright="1"/>
                  </wps:wsp>
                </a:graphicData>
              </a:graphic>
            </wp:anchor>
          </w:drawing>
        </mc:Choice>
        <mc:Fallback>
          <w:pict>
            <v:shape id="docshape1" o:spid="_x0000_s1026" o:spt="202" type="#_x0000_t202" style="position:absolute;left:0pt;margin-left:544.55pt;margin-top:780.55pt;height:13.05pt;width:12.6pt;mso-position-horizontal-relative:page;mso-position-vertical-relative:page;z-index:-251657216;mso-width-relative:page;mso-height-relative:page;" filled="f" stroked="f" coordsize="21600,21600" o:gfxdata="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">
              <v:fill on="f" focussize="0,0"/>
              <v:stroke on="f"/>
              <v:imagedata o:title=""/>
              <o:lock v:ext="edit" aspectratio="f"/>
              <v:textbox inset="0mm,0mm,0mm,0mm">
                <w:txbxContent>
                  <w:p w14:paraId="62A485AD">
                    <w:pPr>
                      <w:spacing w:line="245" w:lineRule="exact"/>
                      <w:ind w:left="60"/>
                      <w:rPr>
                        <w:rFonts w:ascii="Calibri"/>
                      </w:rPr>
                    </w:pPr>
                    <w:r>
                      <w:rPr>
                        <w:rFonts w:ascii="Calibri"/>
                        <w:spacing w:val="-10"/>
                      </w:rPr>
                      <w:fldChar w:fldCharType="begin"/>
                    </w:r>
                    <w:r>
                      <w:rPr>
                        <w:rFonts w:ascii="Calibri"/>
                        <w:spacing w:val="-10"/>
                      </w:rPr>
                      <w:instrText xml:space="preserve"> PAGE </w:instrText>
                    </w:r>
                    <w:r>
                      <w:rPr>
                        <w:rFonts w:ascii="Calibri"/>
                        <w:spacing w:val="-10"/>
                      </w:rPr>
                      <w:fldChar w:fldCharType="separate"/>
                    </w:r>
                    <w:r>
                      <w:rPr>
                        <w:rFonts w:ascii="Calibri"/>
                        <w:spacing w:val="-10"/>
                      </w:rPr>
                      <w:t>3</w:t>
                    </w:r>
                    <w:r>
                      <w:rPr>
                        <w:rFonts w:ascii="Calibri"/>
                        <w:spacing w:val="-10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58544B12"/>
    <w:multiLevelType w:val="multilevel"/>
    <w:tmpl w:val="58544B12"/>
    <w:lvl w:ilvl="0" w:tentative="0">
      <w:start w:val="0"/>
      <w:numFmt w:val="bullet"/>
      <w:lvlText w:val="•"/>
      <w:lvlJc w:val="left"/>
      <w:pPr>
        <w:ind w:left="870" w:hanging="173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entative="0">
      <w:start w:val="0"/>
      <w:numFmt w:val="bullet"/>
      <w:lvlText w:val="•"/>
      <w:lvlJc w:val="left"/>
      <w:pPr>
        <w:ind w:left="1813" w:hanging="173"/>
      </w:pPr>
      <w:rPr>
        <w:rFonts w:hint="default"/>
        <w:lang w:val="ru-RU" w:eastAsia="en-US" w:bidi="ar-SA"/>
      </w:rPr>
    </w:lvl>
    <w:lvl w:ilvl="2" w:tentative="0">
      <w:start w:val="0"/>
      <w:numFmt w:val="bullet"/>
      <w:lvlText w:val="•"/>
      <w:lvlJc w:val="left"/>
      <w:pPr>
        <w:ind w:left="2746" w:hanging="173"/>
      </w:pPr>
      <w:rPr>
        <w:rFonts w:hint="default"/>
        <w:lang w:val="ru-RU" w:eastAsia="en-US" w:bidi="ar-SA"/>
      </w:rPr>
    </w:lvl>
    <w:lvl w:ilvl="3" w:tentative="0">
      <w:start w:val="0"/>
      <w:numFmt w:val="bullet"/>
      <w:lvlText w:val="•"/>
      <w:lvlJc w:val="left"/>
      <w:pPr>
        <w:ind w:left="3679" w:hanging="173"/>
      </w:pPr>
      <w:rPr>
        <w:rFonts w:hint="default"/>
        <w:lang w:val="ru-RU" w:eastAsia="en-US" w:bidi="ar-SA"/>
      </w:rPr>
    </w:lvl>
    <w:lvl w:ilvl="4" w:tentative="0">
      <w:start w:val="0"/>
      <w:numFmt w:val="bullet"/>
      <w:lvlText w:val="•"/>
      <w:lvlJc w:val="left"/>
      <w:pPr>
        <w:ind w:left="4612" w:hanging="173"/>
      </w:pPr>
      <w:rPr>
        <w:rFonts w:hint="default"/>
        <w:lang w:val="ru-RU" w:eastAsia="en-US" w:bidi="ar-SA"/>
      </w:rPr>
    </w:lvl>
    <w:lvl w:ilvl="5" w:tentative="0">
      <w:start w:val="0"/>
      <w:numFmt w:val="bullet"/>
      <w:lvlText w:val="•"/>
      <w:lvlJc w:val="left"/>
      <w:pPr>
        <w:ind w:left="5545" w:hanging="173"/>
      </w:pPr>
      <w:rPr>
        <w:rFonts w:hint="default"/>
        <w:lang w:val="ru-RU" w:eastAsia="en-US" w:bidi="ar-SA"/>
      </w:rPr>
    </w:lvl>
    <w:lvl w:ilvl="6" w:tentative="0">
      <w:start w:val="0"/>
      <w:numFmt w:val="bullet"/>
      <w:lvlText w:val="•"/>
      <w:lvlJc w:val="left"/>
      <w:pPr>
        <w:ind w:left="6478" w:hanging="173"/>
      </w:pPr>
      <w:rPr>
        <w:rFonts w:hint="default"/>
        <w:lang w:val="ru-RU" w:eastAsia="en-US" w:bidi="ar-SA"/>
      </w:rPr>
    </w:lvl>
    <w:lvl w:ilvl="7" w:tentative="0">
      <w:start w:val="0"/>
      <w:numFmt w:val="bullet"/>
      <w:lvlText w:val="•"/>
      <w:lvlJc w:val="left"/>
      <w:pPr>
        <w:ind w:left="7411" w:hanging="173"/>
      </w:pPr>
      <w:rPr>
        <w:rFonts w:hint="default"/>
        <w:lang w:val="ru-RU" w:eastAsia="en-US" w:bidi="ar-SA"/>
      </w:rPr>
    </w:lvl>
    <w:lvl w:ilvl="8" w:tentative="0">
      <w:start w:val="0"/>
      <w:numFmt w:val="bullet"/>
      <w:lvlText w:val="•"/>
      <w:lvlJc w:val="left"/>
      <w:pPr>
        <w:ind w:left="8344" w:hanging="173"/>
      </w:pPr>
      <w:rPr>
        <w:rFonts w:hint="default"/>
        <w:lang w:val="ru-RU" w:eastAsia="en-US" w:bidi="ar-SA"/>
      </w:rPr>
    </w:lvl>
  </w:abstractNum>
  <w:abstractNum w:abstractNumId="1">
    <w:nsid w:val="79592657"/>
    <w:multiLevelType w:val="multilevel"/>
    <w:tmpl w:val="79592657"/>
    <w:lvl w:ilvl="0" w:tentative="0">
      <w:start w:val="0"/>
      <w:numFmt w:val="bullet"/>
      <w:lvlText w:val="-"/>
      <w:lvlJc w:val="left"/>
      <w:pPr>
        <w:ind w:left="861" w:hanging="164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entative="0">
      <w:start w:val="0"/>
      <w:numFmt w:val="bullet"/>
      <w:lvlText w:val="•"/>
      <w:lvlJc w:val="left"/>
      <w:pPr>
        <w:ind w:left="1795" w:hanging="164"/>
      </w:pPr>
      <w:rPr>
        <w:rFonts w:hint="default"/>
        <w:lang w:val="ru-RU" w:eastAsia="en-US" w:bidi="ar-SA"/>
      </w:rPr>
    </w:lvl>
    <w:lvl w:ilvl="2" w:tentative="0">
      <w:start w:val="0"/>
      <w:numFmt w:val="bullet"/>
      <w:lvlText w:val="•"/>
      <w:lvlJc w:val="left"/>
      <w:pPr>
        <w:ind w:left="2730" w:hanging="164"/>
      </w:pPr>
      <w:rPr>
        <w:rFonts w:hint="default"/>
        <w:lang w:val="ru-RU" w:eastAsia="en-US" w:bidi="ar-SA"/>
      </w:rPr>
    </w:lvl>
    <w:lvl w:ilvl="3" w:tentative="0">
      <w:start w:val="0"/>
      <w:numFmt w:val="bullet"/>
      <w:lvlText w:val="•"/>
      <w:lvlJc w:val="left"/>
      <w:pPr>
        <w:ind w:left="3665" w:hanging="164"/>
      </w:pPr>
      <w:rPr>
        <w:rFonts w:hint="default"/>
        <w:lang w:val="ru-RU" w:eastAsia="en-US" w:bidi="ar-SA"/>
      </w:rPr>
    </w:lvl>
    <w:lvl w:ilvl="4" w:tentative="0">
      <w:start w:val="0"/>
      <w:numFmt w:val="bullet"/>
      <w:lvlText w:val="•"/>
      <w:lvlJc w:val="left"/>
      <w:pPr>
        <w:ind w:left="4600" w:hanging="164"/>
      </w:pPr>
      <w:rPr>
        <w:rFonts w:hint="default"/>
        <w:lang w:val="ru-RU" w:eastAsia="en-US" w:bidi="ar-SA"/>
      </w:rPr>
    </w:lvl>
    <w:lvl w:ilvl="5" w:tentative="0">
      <w:start w:val="0"/>
      <w:numFmt w:val="bullet"/>
      <w:lvlText w:val="•"/>
      <w:lvlJc w:val="left"/>
      <w:pPr>
        <w:ind w:left="5535" w:hanging="164"/>
      </w:pPr>
      <w:rPr>
        <w:rFonts w:hint="default"/>
        <w:lang w:val="ru-RU" w:eastAsia="en-US" w:bidi="ar-SA"/>
      </w:rPr>
    </w:lvl>
    <w:lvl w:ilvl="6" w:tentative="0">
      <w:start w:val="0"/>
      <w:numFmt w:val="bullet"/>
      <w:lvlText w:val="•"/>
      <w:lvlJc w:val="left"/>
      <w:pPr>
        <w:ind w:left="6470" w:hanging="164"/>
      </w:pPr>
      <w:rPr>
        <w:rFonts w:hint="default"/>
        <w:lang w:val="ru-RU" w:eastAsia="en-US" w:bidi="ar-SA"/>
      </w:rPr>
    </w:lvl>
    <w:lvl w:ilvl="7" w:tentative="0">
      <w:start w:val="0"/>
      <w:numFmt w:val="bullet"/>
      <w:lvlText w:val="•"/>
      <w:lvlJc w:val="left"/>
      <w:pPr>
        <w:ind w:left="7405" w:hanging="164"/>
      </w:pPr>
      <w:rPr>
        <w:rFonts w:hint="default"/>
        <w:lang w:val="ru-RU" w:eastAsia="en-US" w:bidi="ar-SA"/>
      </w:rPr>
    </w:lvl>
    <w:lvl w:ilvl="8" w:tentative="0">
      <w:start w:val="0"/>
      <w:numFmt w:val="bullet"/>
      <w:lvlText w:val="•"/>
      <w:lvlJc w:val="left"/>
      <w:pPr>
        <w:ind w:left="8340" w:hanging="164"/>
      </w:pPr>
      <w:rPr>
        <w:rFonts w:hint="default"/>
        <w:lang w:val="ru-RU" w:eastAsia="en-US" w:bidi="ar-SA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cumentProtection w:enforcement="0"/>
  <w:defaultTabStop w:val="720"/>
  <w:drawingGridHorizontalSpacing w:val="110"/>
  <w:displayHorizontalDrawingGridEvery w:val="2"/>
  <w:characterSpacingControl w:val="doNotCompress"/>
  <w:hdrShapeDefaults>
    <o:shapelayout v:ext="edit">
      <o:idmap v:ext="edit" data="1"/>
    </o:shapelayout>
  </w:hdrShapeDefaults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F3F3A"/>
    <w:rsid w:val="000D2BD5"/>
    <w:rsid w:val="002F3F3A"/>
    <w:rsid w:val="007C2746"/>
    <w:rsid w:val="00AF279D"/>
    <w:rsid w:val="4DB044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1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qFormat="1" w:unhideWhenUsed="0" w:uiPriority="1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qFormat="1" w:unhideWhenUsed="0" w:uiPriority="1" w:semiHidden="0" w:name="List Paragraph"/>
  </w:latentStyles>
  <w:style w:type="paragraph" w:default="1" w:styleId="1">
    <w:name w:val="Normal"/>
    <w:qFormat/>
    <w:uiPriority w:val="1"/>
    <w:pPr>
      <w:widowControl w:val="0"/>
      <w:autoSpaceDE w:val="0"/>
      <w:autoSpaceDN w:val="0"/>
    </w:pPr>
    <w:rPr>
      <w:rFonts w:ascii="Times New Roman" w:hAnsi="Times New Roman" w:eastAsia="Times New Roman" w:cs="Times New Roman"/>
      <w:sz w:val="22"/>
      <w:szCs w:val="22"/>
      <w:lang w:val="ru-RU" w:eastAsia="en-US" w:bidi="ar-SA"/>
    </w:rPr>
  </w:style>
  <w:style w:type="character" w:default="1" w:styleId="2">
    <w:name w:val="Default Paragraph Font"/>
    <w:semiHidden/>
    <w:unhideWhenUsed/>
    <w:uiPriority w:val="1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Body Text"/>
    <w:basedOn w:val="1"/>
    <w:qFormat/>
    <w:uiPriority w:val="1"/>
    <w:pPr>
      <w:ind w:left="698"/>
      <w:jc w:val="both"/>
    </w:pPr>
    <w:rPr>
      <w:sz w:val="28"/>
      <w:szCs w:val="28"/>
    </w:rPr>
  </w:style>
  <w:style w:type="table" w:customStyle="1" w:styleId="5">
    <w:name w:val="Table Normal"/>
    <w:semiHidden/>
    <w:unhideWhenUsed/>
    <w:qFormat/>
    <w:uiPriority w:val="2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6">
    <w:name w:val="Heading 1"/>
    <w:basedOn w:val="1"/>
    <w:qFormat/>
    <w:uiPriority w:val="1"/>
    <w:pPr>
      <w:ind w:left="698"/>
      <w:outlineLvl w:val="1"/>
    </w:pPr>
    <w:rPr>
      <w:b/>
      <w:bCs/>
      <w:sz w:val="28"/>
      <w:szCs w:val="28"/>
    </w:rPr>
  </w:style>
  <w:style w:type="paragraph" w:styleId="7">
    <w:name w:val="List Paragraph"/>
    <w:basedOn w:val="1"/>
    <w:qFormat/>
    <w:uiPriority w:val="1"/>
    <w:pPr>
      <w:spacing w:line="322" w:lineRule="exact"/>
      <w:ind w:left="870" w:hanging="172"/>
    </w:pPr>
  </w:style>
  <w:style w:type="paragraph" w:customStyle="1" w:styleId="8">
    <w:name w:val="Table Paragraph"/>
    <w:basedOn w:val="1"/>
    <w:qFormat/>
    <w:uiPriority w:val="1"/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3</Pages>
  <Words>889</Words>
  <Characters>5072</Characters>
  <Lines>42</Lines>
  <Paragraphs>11</Paragraphs>
  <TotalTime>21</TotalTime>
  <ScaleCrop>false</ScaleCrop>
  <LinksUpToDate>false</LinksUpToDate>
  <CharactersWithSpaces>5950</CharactersWithSpaces>
  <Application>WPS Office_12.2.0.23196_F1E327BC-269C-435d-A152-05C5408002CA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2026-03-18T05:19:00Z</dcterms:created>
  <dc:creator>Анастасия Павлова</dc:creator>
  <cp:lastModifiedBy>gulij</cp:lastModifiedBy>
  <dcterms:modified xsi:type="dcterms:W3CDTF">2026-03-18T07:00:53Z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2024-12-23T00:00:00Z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2026-03-18T00:00:00Z</vt:filetime>
  </property>
  <property fmtid="{D5CDD505-2E9C-101B-9397-08002B2CF9AE}" pid="5" name="Producer">
    <vt:lpwstr>Microsoft® Word 2010</vt:lpwstr>
  </property>
  <property fmtid="{D5CDD505-2E9C-101B-9397-08002B2CF9AE}" pid="6" name="KSOProductBuildVer">
    <vt:lpwstr>1049-12.2.0.23196</vt:lpwstr>
  </property>
  <property fmtid="{D5CDD505-2E9C-101B-9397-08002B2CF9AE}" pid="7" name="ICV">
    <vt:lpwstr>98FD8F78935D40EFA0D781D2E7E1C7C6_13</vt:lpwstr>
  </property>
</Properties>
</file>